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41C" w:rsidRDefault="00D4201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#112</w:t>
      </w:r>
      <w:r w:rsidR="003838D6">
        <w:rPr>
          <w:b/>
          <w:noProof/>
          <w:sz w:val="24"/>
          <w:szCs w:val="24"/>
          <w:lang w:val="sv-SE"/>
        </w:rPr>
        <w:t>e</w:t>
      </w:r>
      <w:r w:rsidR="003838D6">
        <w:rPr>
          <w:b/>
          <w:noProof/>
          <w:sz w:val="24"/>
          <w:szCs w:val="24"/>
          <w:lang w:val="sv-SE"/>
        </w:rPr>
        <w:tab/>
      </w:r>
      <w:r w:rsidR="00D663F9" w:rsidRPr="00D663F9">
        <w:rPr>
          <w:b/>
          <w:noProof/>
          <w:sz w:val="24"/>
          <w:szCs w:val="24"/>
          <w:lang w:val="sv-SE"/>
        </w:rPr>
        <w:t>R2-2010412</w:t>
      </w:r>
    </w:p>
    <w:p w:rsidR="009B141C" w:rsidRDefault="00C754A1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Electronic meeting, </w:t>
      </w:r>
      <w:r w:rsidR="00D42011">
        <w:rPr>
          <w:b/>
          <w:noProof/>
          <w:sz w:val="24"/>
          <w:szCs w:val="24"/>
        </w:rPr>
        <w:t>November</w:t>
      </w:r>
      <w:r>
        <w:rPr>
          <w:b/>
          <w:noProof/>
          <w:sz w:val="24"/>
          <w:szCs w:val="24"/>
        </w:rPr>
        <w:t xml:space="preserve"> </w:t>
      </w:r>
      <w:r w:rsidR="00D42011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 xml:space="preserve"> – </w:t>
      </w:r>
      <w:r w:rsidR="00D42011">
        <w:rPr>
          <w:b/>
          <w:noProof/>
          <w:sz w:val="24"/>
          <w:szCs w:val="24"/>
        </w:rPr>
        <w:t>November</w:t>
      </w:r>
      <w:r>
        <w:rPr>
          <w:b/>
          <w:noProof/>
          <w:sz w:val="24"/>
          <w:szCs w:val="24"/>
        </w:rPr>
        <w:t xml:space="preserve"> </w:t>
      </w:r>
      <w:r w:rsidR="00D42011">
        <w:rPr>
          <w:b/>
          <w:noProof/>
          <w:sz w:val="24"/>
          <w:szCs w:val="24"/>
        </w:rPr>
        <w:t>13</w:t>
      </w:r>
      <w:r>
        <w:rPr>
          <w:b/>
          <w:noProof/>
          <w:sz w:val="24"/>
          <w:szCs w:val="24"/>
        </w:rPr>
        <w:t>, 2020</w:t>
      </w:r>
    </w:p>
    <w:p w:rsidR="009B141C" w:rsidRDefault="009B141C">
      <w:pPr>
        <w:pStyle w:val="a5"/>
        <w:rPr>
          <w:lang w:val="en-GB" w:eastAsia="ko-KR"/>
        </w:rPr>
      </w:pPr>
    </w:p>
    <w:p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890F3A" w:rsidRPr="00890F3A">
        <w:rPr>
          <w:rFonts w:ascii="Arial" w:hAnsi="Arial"/>
          <w:sz w:val="24"/>
          <w:lang w:val="en-US" w:eastAsia="ko-KR"/>
        </w:rPr>
        <w:t>8.1.2.</w:t>
      </w:r>
      <w:r w:rsidR="003B6AFD">
        <w:rPr>
          <w:rFonts w:ascii="Arial" w:hAnsi="Arial"/>
          <w:sz w:val="24"/>
          <w:lang w:val="en-US" w:eastAsia="ko-KR"/>
        </w:rPr>
        <w:t>1</w:t>
      </w:r>
      <w:r w:rsidR="00890F3A" w:rsidRPr="00890F3A">
        <w:rPr>
          <w:rFonts w:ascii="Arial" w:hAnsi="Arial"/>
          <w:sz w:val="24"/>
          <w:lang w:val="en-US" w:eastAsia="ko-KR"/>
        </w:rPr>
        <w:t xml:space="preserve"> (NR_MBS-Core)</w:t>
      </w:r>
    </w:p>
    <w:p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_GoBack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890F3A" w:rsidRPr="00890F3A">
        <w:rPr>
          <w:rFonts w:ascii="Arial" w:hAnsi="Arial"/>
          <w:sz w:val="24"/>
          <w:lang w:val="en-US"/>
        </w:rPr>
        <w:t>Discussion on reliability improvement and UL feedback</w:t>
      </w:r>
      <w:r w:rsidR="00890F3A">
        <w:rPr>
          <w:rFonts w:ascii="Arial" w:hAnsi="Arial"/>
          <w:sz w:val="24"/>
          <w:lang w:val="en-US"/>
        </w:rPr>
        <w:t xml:space="preserve"> in NR multicast</w:t>
      </w:r>
    </w:p>
    <w:p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9B141C" w:rsidRDefault="00890F3A">
      <w:pPr>
        <w:rPr>
          <w:lang w:val="en-US" w:eastAsia="ko-KR"/>
        </w:rPr>
      </w:pPr>
      <w:r w:rsidRPr="00890F3A">
        <w:rPr>
          <w:lang w:val="en-US" w:eastAsia="ko-KR"/>
        </w:rPr>
        <w:t xml:space="preserve">This document discusses reliability improvement and UL feedback, which is an objective of NR multicast WI as </w:t>
      </w:r>
      <w:r w:rsidR="00EA03BC">
        <w:rPr>
          <w:lang w:val="en-US" w:eastAsia="ko-KR"/>
        </w:rPr>
        <w:t>shown in the below box</w:t>
      </w:r>
      <w:r w:rsidRPr="00890F3A">
        <w:rPr>
          <w:lang w:val="en-US" w:eastAsia="ko-KR"/>
        </w:rPr>
        <w:t>.</w:t>
      </w:r>
      <w:r w:rsidR="00EA03BC">
        <w:rPr>
          <w:lang w:val="en-US" w:eastAsia="ko-KR"/>
        </w:rPr>
        <w:t xml:space="preserve"> </w:t>
      </w:r>
      <w:r w:rsidR="00EA03BC" w:rsidRPr="00FE5603">
        <w:rPr>
          <w:lang w:val="en-US" w:eastAsia="ko-KR"/>
        </w:rPr>
        <w:t>L2 architecture is being discussed in a post email discussion ([Post111-e</w:t>
      </w:r>
      <w:proofErr w:type="gramStart"/>
      <w:r w:rsidR="00EA03BC">
        <w:rPr>
          <w:lang w:val="en-US" w:eastAsia="ko-KR"/>
        </w:rPr>
        <w:t>][</w:t>
      </w:r>
      <w:proofErr w:type="gramEnd"/>
      <w:r w:rsidR="00EA03BC">
        <w:rPr>
          <w:lang w:val="en-US" w:eastAsia="ko-KR"/>
        </w:rPr>
        <w:t xml:space="preserve">904][MBS] L2 Architecture) and some items such as </w:t>
      </w:r>
      <w:r w:rsidR="004551DF">
        <w:rPr>
          <w:lang w:val="en-US" w:eastAsia="ko-KR"/>
        </w:rPr>
        <w:t xml:space="preserve">support of RLC AM and PDCP feedback/retransmission </w:t>
      </w:r>
      <w:r w:rsidR="00EA03BC">
        <w:rPr>
          <w:lang w:val="en-US" w:eastAsia="ko-KR"/>
        </w:rPr>
        <w:t>are closely related to reliability improvement of NR multicast.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12A8" w:rsidTr="00BC12A8">
        <w:tc>
          <w:tcPr>
            <w:tcW w:w="9631" w:type="dxa"/>
          </w:tcPr>
          <w:p w:rsidR="00BC12A8" w:rsidRDefault="00BC12A8">
            <w:pPr>
              <w:rPr>
                <w:lang w:val="en-US" w:eastAsia="ko-KR"/>
              </w:rPr>
            </w:pPr>
          </w:p>
          <w:p w:rsidR="00890F3A" w:rsidRDefault="00890F3A" w:rsidP="00890F3A">
            <w:pPr>
              <w:overflowPunct w:val="0"/>
              <w:autoSpaceDE w:val="0"/>
              <w:autoSpaceDN w:val="0"/>
              <w:spacing w:after="120"/>
              <w:ind w:left="720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…</w:t>
            </w:r>
          </w:p>
          <w:p w:rsidR="00890F3A" w:rsidRDefault="00890F3A" w:rsidP="00890F3A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Specify required changes to </w:t>
            </w:r>
            <w:r>
              <w:rPr>
                <w:color w:val="000000"/>
              </w:rPr>
              <w:t xml:space="preserve">improve reliability of Broadcast/Multicast service, </w:t>
            </w:r>
            <w:r>
              <w:rPr>
                <w:color w:val="000000"/>
                <w:lang w:eastAsia="zh-CN"/>
              </w:rPr>
              <w:t>e.g. by UL feedback. The level of reliability should be based on the requirements of the application/service provided.[RAN1, RAN2]</w:t>
            </w:r>
          </w:p>
          <w:p w:rsidR="00BC12A8" w:rsidRPr="00890F3A" w:rsidRDefault="00890F3A" w:rsidP="00890F3A">
            <w:pPr>
              <w:overflowPunct w:val="0"/>
              <w:autoSpaceDE w:val="0"/>
              <w:autoSpaceDN w:val="0"/>
              <w:adjustRightInd w:val="0"/>
              <w:ind w:left="720"/>
              <w:textAlignment w:val="baseline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…</w:t>
            </w:r>
          </w:p>
        </w:tc>
      </w:tr>
    </w:tbl>
    <w:p w:rsidR="00FE5603" w:rsidRDefault="00FE5603">
      <w:pPr>
        <w:rPr>
          <w:lang w:val="en-US" w:eastAsia="ko-KR"/>
        </w:rPr>
      </w:pPr>
    </w:p>
    <w:p w:rsidR="009B141C" w:rsidRDefault="00C754A1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727689" w:rsidRDefault="00036AAE" w:rsidP="00727689">
      <w:pPr>
        <w:rPr>
          <w:lang w:val="en-US" w:eastAsia="ko-KR"/>
        </w:rPr>
      </w:pPr>
      <w:r>
        <w:rPr>
          <w:lang w:val="en-US" w:eastAsia="ko-KR"/>
        </w:rPr>
        <w:t>MBS s</w:t>
      </w:r>
      <w:r w:rsidR="00020945" w:rsidRPr="00890F3A">
        <w:rPr>
          <w:lang w:val="en-US" w:eastAsia="ko-KR"/>
        </w:rPr>
        <w:t>ervices of the reliability level which requires ARQ mechanism woul</w:t>
      </w:r>
      <w:r>
        <w:rPr>
          <w:lang w:val="en-US" w:eastAsia="ko-KR"/>
        </w:rPr>
        <w:t>d be served by PTP delivery method</w:t>
      </w:r>
      <w:r w:rsidR="00020945" w:rsidRPr="00890F3A">
        <w:rPr>
          <w:lang w:val="en-US" w:eastAsia="ko-KR"/>
        </w:rPr>
        <w:t xml:space="preserve"> in RLC AM mode. For resour</w:t>
      </w:r>
      <w:r>
        <w:rPr>
          <w:lang w:val="en-US" w:eastAsia="ko-KR"/>
        </w:rPr>
        <w:t>ce efficiency, PTM delivery method, for which RLC UM mode</w:t>
      </w:r>
      <w:r w:rsidR="00020945" w:rsidRPr="00890F3A">
        <w:rPr>
          <w:lang w:val="en-US" w:eastAsia="ko-KR"/>
        </w:rPr>
        <w:t xml:space="preserve"> would be configured, </w:t>
      </w:r>
      <w:r>
        <w:rPr>
          <w:lang w:val="en-US" w:eastAsia="ko-KR"/>
        </w:rPr>
        <w:t>is preferred for MBS s</w:t>
      </w:r>
      <w:r w:rsidR="00020945" w:rsidRPr="00890F3A">
        <w:rPr>
          <w:lang w:val="en-US" w:eastAsia="ko-KR"/>
        </w:rPr>
        <w:t>ervices</w:t>
      </w:r>
      <w:r>
        <w:rPr>
          <w:lang w:val="en-US" w:eastAsia="ko-KR"/>
        </w:rPr>
        <w:t>. I</w:t>
      </w:r>
      <w:r w:rsidR="00727689" w:rsidRPr="00890F3A">
        <w:rPr>
          <w:lang w:val="en-US" w:eastAsia="ko-KR"/>
        </w:rPr>
        <w:t>t is a possible scenario that a UE</w:t>
      </w:r>
      <w:r>
        <w:rPr>
          <w:lang w:val="en-US" w:eastAsia="ko-KR"/>
        </w:rPr>
        <w:t xml:space="preserve"> served by PTM delivery method</w:t>
      </w:r>
      <w:r w:rsidR="00727689" w:rsidRPr="00890F3A">
        <w:rPr>
          <w:lang w:val="en-US" w:eastAsia="ko-KR"/>
        </w:rPr>
        <w:t xml:space="preserve"> suffers from</w:t>
      </w:r>
      <w:r>
        <w:rPr>
          <w:lang w:val="en-US" w:eastAsia="ko-KR"/>
        </w:rPr>
        <w:t xml:space="preserve"> relatively worse</w:t>
      </w:r>
      <w:r w:rsidR="00727689" w:rsidRPr="00890F3A">
        <w:rPr>
          <w:lang w:val="en-US" w:eastAsia="ko-KR"/>
        </w:rPr>
        <w:t xml:space="preserve"> channel </w:t>
      </w:r>
      <w:r>
        <w:rPr>
          <w:lang w:val="en-US" w:eastAsia="ko-KR"/>
        </w:rPr>
        <w:t xml:space="preserve">condition than other UEs and </w:t>
      </w:r>
      <w:r w:rsidR="00727689" w:rsidRPr="00890F3A">
        <w:rPr>
          <w:lang w:val="en-US" w:eastAsia="ko-KR"/>
        </w:rPr>
        <w:t>misses more MBS</w:t>
      </w:r>
      <w:r>
        <w:rPr>
          <w:lang w:val="en-US" w:eastAsia="ko-KR"/>
        </w:rPr>
        <w:t xml:space="preserve"> service packets. For PTM delivery method, r</w:t>
      </w:r>
      <w:r w:rsidR="00727689" w:rsidRPr="00890F3A">
        <w:rPr>
          <w:lang w:val="en-US" w:eastAsia="ko-KR"/>
        </w:rPr>
        <w:t>etransmission</w:t>
      </w:r>
      <w:r w:rsidR="00727689">
        <w:rPr>
          <w:lang w:val="en-US" w:eastAsia="ko-KR"/>
        </w:rPr>
        <w:t>s</w:t>
      </w:r>
      <w:r w:rsidR="00727689" w:rsidRPr="00890F3A">
        <w:rPr>
          <w:lang w:val="en-US" w:eastAsia="ko-KR"/>
        </w:rPr>
        <w:t xml:space="preserve"> based on per-UE feedback of packet losses can improve reliability of U</w:t>
      </w:r>
      <w:r>
        <w:rPr>
          <w:lang w:val="en-US" w:eastAsia="ko-KR"/>
        </w:rPr>
        <w:t xml:space="preserve">Es suffering from packet losses </w:t>
      </w:r>
    </w:p>
    <w:p w:rsidR="00C30562" w:rsidRDefault="00727689" w:rsidP="00890F3A">
      <w:pPr>
        <w:rPr>
          <w:lang w:val="en-US" w:eastAsia="ko-KR"/>
        </w:rPr>
      </w:pPr>
      <w:r>
        <w:rPr>
          <w:lang w:val="en-US" w:eastAsia="ko-KR"/>
        </w:rPr>
        <w:t xml:space="preserve">Regarding HARQ with feedback, in RAN2#111e e-meeting, it is agreed that </w:t>
      </w:r>
      <w:r w:rsidRPr="004551DF">
        <w:rPr>
          <w:lang w:val="en-US" w:eastAsia="ko-KR"/>
        </w:rPr>
        <w:t>R2 expect that there may be HARQ with feedback (for PTM) and this is specified by R1.</w:t>
      </w:r>
      <w:r w:rsidR="00036AAE">
        <w:rPr>
          <w:lang w:val="en-US" w:eastAsia="ko-KR"/>
        </w:rPr>
        <w:t xml:space="preserve"> </w:t>
      </w:r>
      <w:r>
        <w:rPr>
          <w:lang w:val="en-US" w:eastAsia="ko-KR"/>
        </w:rPr>
        <w:t>A</w:t>
      </w:r>
      <w:r w:rsidRPr="00890F3A">
        <w:rPr>
          <w:lang w:val="en-US" w:eastAsia="ko-KR"/>
        </w:rPr>
        <w:t xml:space="preserve"> Layer 2 solution can be consider</w:t>
      </w:r>
      <w:r>
        <w:rPr>
          <w:lang w:val="en-US" w:eastAsia="ko-KR"/>
        </w:rPr>
        <w:t>ed for reli</w:t>
      </w:r>
      <w:r w:rsidR="00654574">
        <w:rPr>
          <w:lang w:val="en-US" w:eastAsia="ko-KR"/>
        </w:rPr>
        <w:t>ability improvement as well, where PDCP has both PTM leg and PTP leg</w:t>
      </w:r>
      <w:r w:rsidR="005772E4">
        <w:rPr>
          <w:lang w:val="en-US" w:eastAsia="ko-KR"/>
        </w:rPr>
        <w:t xml:space="preserve"> [1</w:t>
      </w:r>
      <w:r w:rsidR="00A52960">
        <w:rPr>
          <w:lang w:val="en-US" w:eastAsia="ko-KR"/>
        </w:rPr>
        <w:t>]</w:t>
      </w:r>
      <w:r w:rsidR="00654574">
        <w:rPr>
          <w:lang w:val="en-US" w:eastAsia="ko-KR"/>
        </w:rPr>
        <w:t xml:space="preserve">. The PTP leg </w:t>
      </w:r>
      <w:r w:rsidR="00036AAE">
        <w:rPr>
          <w:lang w:val="en-US" w:eastAsia="ko-KR"/>
        </w:rPr>
        <w:t xml:space="preserve">can </w:t>
      </w:r>
      <w:r w:rsidR="00654574">
        <w:rPr>
          <w:lang w:val="en-US" w:eastAsia="ko-KR"/>
        </w:rPr>
        <w:t>provide uplink path for UL feedback.</w:t>
      </w:r>
    </w:p>
    <w:p w:rsidR="00C30562" w:rsidRPr="00C30562" w:rsidRDefault="00C30562" w:rsidP="00890F3A">
      <w:pPr>
        <w:rPr>
          <w:lang w:val="en-US" w:eastAsia="ko-KR"/>
        </w:rPr>
      </w:pPr>
    </w:p>
    <w:p w:rsidR="00727689" w:rsidRDefault="00727689" w:rsidP="00890F3A">
      <w:pPr>
        <w:rPr>
          <w:u w:val="single"/>
          <w:lang w:val="en-US" w:eastAsia="ko-KR"/>
        </w:rPr>
      </w:pPr>
      <w:r w:rsidRPr="00654574">
        <w:rPr>
          <w:u w:val="single"/>
          <w:lang w:val="en-US" w:eastAsia="ko-KR"/>
        </w:rPr>
        <w:t>PDCP with both PTM leg and PTP leg</w:t>
      </w:r>
    </w:p>
    <w:p w:rsidR="00A67949" w:rsidRDefault="00A52960" w:rsidP="00A52960">
      <w:pPr>
        <w:rPr>
          <w:lang w:val="en-US" w:eastAsia="ko-KR"/>
        </w:rPr>
      </w:pPr>
      <w:r w:rsidRPr="00BC12A8">
        <w:rPr>
          <w:lang w:val="en-US" w:eastAsia="ko-KR"/>
        </w:rPr>
        <w:t>In NR multicast, reliability improvement and uplink feedback are being discussed. SN maintenance, packet loss detection, and packet duplicat</w:t>
      </w:r>
      <w:r w:rsidR="00C30562">
        <w:rPr>
          <w:lang w:val="en-US" w:eastAsia="ko-KR"/>
        </w:rPr>
        <w:t>ion handling would be required. For</w:t>
      </w:r>
      <w:r w:rsidR="00C30562" w:rsidRPr="00C30562">
        <w:rPr>
          <w:rFonts w:hint="eastAsia"/>
          <w:lang w:val="en-US" w:eastAsia="ko-KR"/>
        </w:rPr>
        <w:t xml:space="preserve"> PTM </w:t>
      </w:r>
      <w:r w:rsidR="00C30562" w:rsidRPr="00C30562">
        <w:rPr>
          <w:lang w:val="en-US" w:eastAsia="ko-KR"/>
        </w:rPr>
        <w:t>leg</w:t>
      </w:r>
      <w:r w:rsidR="00C30562" w:rsidRPr="00C30562">
        <w:rPr>
          <w:rFonts w:hint="eastAsia"/>
          <w:lang w:val="en-US" w:eastAsia="ko-KR"/>
        </w:rPr>
        <w:t>, we firstly assume</w:t>
      </w:r>
      <w:r w:rsidR="00C30562">
        <w:rPr>
          <w:lang w:val="en-US" w:eastAsia="ko-KR"/>
        </w:rPr>
        <w:t>d</w:t>
      </w:r>
      <w:r w:rsidR="00C30562" w:rsidRPr="00C30562">
        <w:rPr>
          <w:rFonts w:hint="eastAsia"/>
          <w:lang w:val="en-US" w:eastAsia="ko-KR"/>
        </w:rPr>
        <w:t xml:space="preserve"> that the associated RLC entity is configured with RLC UM mode. </w:t>
      </w:r>
      <w:r w:rsidR="00A67949">
        <w:rPr>
          <w:lang w:val="en-US" w:eastAsia="ko-KR"/>
        </w:rPr>
        <w:t>A PTM leg configure with RLC UM mode</w:t>
      </w:r>
      <w:r w:rsidR="00C30562" w:rsidRPr="00BC6A67">
        <w:rPr>
          <w:lang w:val="en-US" w:eastAsia="ko-KR"/>
        </w:rPr>
        <w:t xml:space="preserve"> cannot detect packet loss at RLC layer because an UMD PDU containing a complete RLC SDU does not contains SN field.</w:t>
      </w:r>
      <w:r w:rsidR="00A67949">
        <w:rPr>
          <w:lang w:val="en-US" w:eastAsia="ko-KR"/>
        </w:rPr>
        <w:t xml:space="preserve"> A </w:t>
      </w:r>
      <w:r w:rsidRPr="00BC12A8">
        <w:rPr>
          <w:lang w:val="en-US" w:eastAsia="ko-KR"/>
        </w:rPr>
        <w:t>PDCP entity</w:t>
      </w:r>
      <w:r>
        <w:rPr>
          <w:lang w:val="en-US" w:eastAsia="ko-KR"/>
        </w:rPr>
        <w:t xml:space="preserve"> provides those functions</w:t>
      </w:r>
      <w:r w:rsidR="00A67949">
        <w:rPr>
          <w:lang w:val="en-US" w:eastAsia="ko-KR"/>
        </w:rPr>
        <w:t xml:space="preserve"> for packet loss detection</w:t>
      </w:r>
      <w:r>
        <w:rPr>
          <w:lang w:val="en-US" w:eastAsia="ko-KR"/>
        </w:rPr>
        <w:t xml:space="preserve">. </w:t>
      </w:r>
      <w:r w:rsidR="00A67949">
        <w:rPr>
          <w:lang w:val="en-US" w:eastAsia="ko-KR"/>
        </w:rPr>
        <w:t>Therefore, i</w:t>
      </w:r>
      <w:r>
        <w:rPr>
          <w:lang w:val="en-US" w:eastAsia="ko-KR"/>
        </w:rPr>
        <w:t>t is considered that PDCP sublayer is used for MBS, particularly for PTM</w:t>
      </w:r>
      <w:r w:rsidR="005772E4">
        <w:rPr>
          <w:lang w:val="en-US" w:eastAsia="ko-KR"/>
        </w:rPr>
        <w:t xml:space="preserve"> delivery method as well [2</w:t>
      </w:r>
      <w:r>
        <w:rPr>
          <w:lang w:val="en-US" w:eastAsia="ko-KR"/>
        </w:rPr>
        <w:t>]</w:t>
      </w:r>
      <w:r w:rsidR="00A67949">
        <w:rPr>
          <w:lang w:val="en-US" w:eastAsia="ko-KR"/>
        </w:rPr>
        <w:t>.</w:t>
      </w:r>
    </w:p>
    <w:p w:rsidR="005772E4" w:rsidRDefault="005772E4" w:rsidP="00A52960">
      <w:pPr>
        <w:rPr>
          <w:lang w:val="en-US" w:eastAsia="ko-KR"/>
        </w:rPr>
      </w:pPr>
      <w:r w:rsidRPr="00BC6A67">
        <w:rPr>
          <w:b/>
          <w:lang w:val="en-US" w:eastAsia="ko-KR"/>
        </w:rPr>
        <w:t xml:space="preserve">Proposal 1. </w:t>
      </w:r>
      <w:r w:rsidR="005D0641">
        <w:rPr>
          <w:b/>
          <w:lang w:val="en-US" w:eastAsia="ko-KR"/>
        </w:rPr>
        <w:t>PDCP sublayer is used for NR multicast</w:t>
      </w:r>
      <w:r w:rsidRPr="00BC6A67">
        <w:rPr>
          <w:b/>
          <w:lang w:val="en-US" w:eastAsia="ko-KR"/>
        </w:rPr>
        <w:t>.</w:t>
      </w:r>
    </w:p>
    <w:p w:rsidR="005772E4" w:rsidRPr="005772E4" w:rsidRDefault="005772E4" w:rsidP="00A52960">
      <w:pPr>
        <w:rPr>
          <w:lang w:val="en-US" w:eastAsia="ko-KR"/>
        </w:rPr>
      </w:pPr>
    </w:p>
    <w:p w:rsidR="00A52960" w:rsidRDefault="006D32A1" w:rsidP="00A52960">
      <w:pPr>
        <w:rPr>
          <w:lang w:val="en-US" w:eastAsia="ko-KR"/>
        </w:rPr>
      </w:pPr>
      <w:r>
        <w:rPr>
          <w:lang w:val="en-US" w:eastAsia="ko-KR"/>
        </w:rPr>
        <w:lastRenderedPageBreak/>
        <w:t>W</w:t>
      </w:r>
      <w:r w:rsidRPr="00890F3A">
        <w:rPr>
          <w:lang w:val="en-US" w:eastAsia="ko-KR"/>
        </w:rPr>
        <w:t xml:space="preserve">e assume that a PDCP </w:t>
      </w:r>
      <w:r>
        <w:rPr>
          <w:lang w:val="en-US" w:eastAsia="ko-KR"/>
        </w:rPr>
        <w:t xml:space="preserve">entity </w:t>
      </w:r>
      <w:r w:rsidR="00A52960">
        <w:rPr>
          <w:lang w:val="en-US" w:eastAsia="ko-KR"/>
        </w:rPr>
        <w:t xml:space="preserve">can be configured with both PTM leg and PTP leg as shown in the below figure. </w:t>
      </w:r>
      <w:r w:rsidR="00A52960" w:rsidRPr="00BC6A67">
        <w:rPr>
          <w:lang w:val="en-US" w:eastAsia="ko-KR"/>
        </w:rPr>
        <w:t xml:space="preserve">Two RLC entities are associated to a PDCP entity. One is for a PTM </w:t>
      </w:r>
      <w:r w:rsidR="00A52960">
        <w:rPr>
          <w:lang w:val="en-US" w:eastAsia="ko-KR"/>
        </w:rPr>
        <w:t>leg. The other is for a PTP</w:t>
      </w:r>
      <w:r w:rsidR="00A52960" w:rsidRPr="00BC6A67">
        <w:rPr>
          <w:lang w:val="en-US" w:eastAsia="ko-KR"/>
        </w:rPr>
        <w:t xml:space="preserve"> </w:t>
      </w:r>
      <w:r w:rsidR="00A52960">
        <w:rPr>
          <w:lang w:val="en-US" w:eastAsia="ko-KR"/>
        </w:rPr>
        <w:t>leg</w:t>
      </w:r>
      <w:r w:rsidR="00A52960" w:rsidRPr="00BC6A67">
        <w:rPr>
          <w:lang w:val="en-US" w:eastAsia="ko-KR"/>
        </w:rPr>
        <w:t xml:space="preserve">. The RLC entity for the PTM </w:t>
      </w:r>
      <w:r w:rsidR="00A52960">
        <w:rPr>
          <w:lang w:val="en-US" w:eastAsia="ko-KR"/>
        </w:rPr>
        <w:t>leg</w:t>
      </w:r>
      <w:r w:rsidR="00A52960" w:rsidRPr="00BC6A67">
        <w:rPr>
          <w:lang w:val="en-US" w:eastAsia="ko-KR"/>
        </w:rPr>
        <w:t xml:space="preserve"> is configured with UM mode. The RLC entity for the PTP </w:t>
      </w:r>
      <w:r w:rsidR="00A52960">
        <w:rPr>
          <w:lang w:val="en-US" w:eastAsia="ko-KR"/>
        </w:rPr>
        <w:t>leg</w:t>
      </w:r>
      <w:r w:rsidR="00A52960" w:rsidRPr="00BC6A67">
        <w:rPr>
          <w:lang w:val="en-US" w:eastAsia="ko-KR"/>
        </w:rPr>
        <w:t xml:space="preserve"> </w:t>
      </w:r>
      <w:r w:rsidR="00793A6D">
        <w:rPr>
          <w:lang w:val="en-US" w:eastAsia="ko-KR"/>
        </w:rPr>
        <w:t xml:space="preserve">can </w:t>
      </w:r>
      <w:r w:rsidR="00A52960" w:rsidRPr="00BC6A67">
        <w:rPr>
          <w:lang w:val="en-US" w:eastAsia="ko-KR"/>
        </w:rPr>
        <w:t>be configured with either UM mode or AM mode.</w:t>
      </w:r>
    </w:p>
    <w:p w:rsidR="005D0641" w:rsidRPr="005D0641" w:rsidRDefault="005D0641" w:rsidP="00A52960">
      <w:pPr>
        <w:rPr>
          <w:b/>
          <w:lang w:val="en-US" w:eastAsia="ko-KR"/>
        </w:rPr>
      </w:pPr>
      <w:r w:rsidRPr="00BC6A67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BC6A67">
        <w:rPr>
          <w:b/>
          <w:lang w:val="en-US" w:eastAsia="ko-KR"/>
        </w:rPr>
        <w:t xml:space="preserve">. </w:t>
      </w:r>
      <w:r>
        <w:rPr>
          <w:b/>
          <w:lang w:val="en-US" w:eastAsia="ko-KR"/>
        </w:rPr>
        <w:t>A</w:t>
      </w:r>
      <w:r w:rsidRPr="005D0641">
        <w:rPr>
          <w:b/>
          <w:lang w:val="en-US" w:eastAsia="ko-KR"/>
        </w:rPr>
        <w:t xml:space="preserve"> PDCP entity can be configured with both PTM leg and PTP leg</w:t>
      </w:r>
      <w:r w:rsidRPr="00BC6A67">
        <w:rPr>
          <w:b/>
          <w:lang w:val="en-US" w:eastAsia="ko-KR"/>
        </w:rPr>
        <w:t>.</w:t>
      </w:r>
    </w:p>
    <w:p w:rsidR="005D0641" w:rsidRDefault="005D0641" w:rsidP="005D0641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3. A PTM leg is configured with </w:t>
      </w:r>
      <w:r w:rsidRPr="00BC12A8">
        <w:rPr>
          <w:b/>
          <w:lang w:val="en-US" w:eastAsia="ko-KR"/>
        </w:rPr>
        <w:t>RLC</w:t>
      </w:r>
      <w:r>
        <w:rPr>
          <w:b/>
          <w:lang w:val="en-US" w:eastAsia="ko-KR"/>
        </w:rPr>
        <w:t xml:space="preserve"> UM</w:t>
      </w:r>
      <w:r w:rsidRPr="00BC12A8">
        <w:rPr>
          <w:b/>
          <w:lang w:val="en-US" w:eastAsia="ko-KR"/>
        </w:rPr>
        <w:t>.</w:t>
      </w:r>
    </w:p>
    <w:p w:rsidR="005D0641" w:rsidRDefault="005D0641" w:rsidP="005D0641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4. A PTP leg </w:t>
      </w:r>
      <w:r w:rsidRPr="00BC12A8">
        <w:rPr>
          <w:b/>
          <w:lang w:val="en-US" w:eastAsia="ko-KR"/>
        </w:rPr>
        <w:t>can be configured with either RLC</w:t>
      </w:r>
      <w:r>
        <w:rPr>
          <w:b/>
          <w:lang w:val="en-US" w:eastAsia="ko-KR"/>
        </w:rPr>
        <w:t xml:space="preserve"> UM</w:t>
      </w:r>
      <w:r w:rsidRPr="00BC12A8">
        <w:rPr>
          <w:b/>
          <w:lang w:val="en-US" w:eastAsia="ko-KR"/>
        </w:rPr>
        <w:t xml:space="preserve"> or RLC</w:t>
      </w:r>
      <w:r>
        <w:rPr>
          <w:b/>
          <w:lang w:val="en-US" w:eastAsia="ko-KR"/>
        </w:rPr>
        <w:t xml:space="preserve"> AM</w:t>
      </w:r>
      <w:r w:rsidRPr="00BC12A8">
        <w:rPr>
          <w:b/>
          <w:lang w:val="en-US" w:eastAsia="ko-KR"/>
        </w:rPr>
        <w:t>.</w:t>
      </w:r>
    </w:p>
    <w:p w:rsidR="00A52960" w:rsidRPr="005D0641" w:rsidRDefault="00A52960" w:rsidP="00A52960">
      <w:pPr>
        <w:rPr>
          <w:lang w:val="en-US" w:eastAsia="ko-KR"/>
        </w:rPr>
      </w:pPr>
    </w:p>
    <w:p w:rsidR="00A52960" w:rsidRDefault="00793A6D" w:rsidP="00A52960">
      <w:pPr>
        <w:keepNext/>
        <w:jc w:val="center"/>
      </w:pPr>
      <w:r w:rsidRPr="00653C72">
        <w:rPr>
          <w:noProof/>
        </w:rPr>
        <w:object w:dxaOrig="3650" w:dyaOrig="3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5pt;height:193pt" o:ole="">
            <v:imagedata r:id="rId9" o:title=""/>
          </v:shape>
          <o:OLEObject Type="Embed" ProgID="Visio.Drawing.15" ShapeID="_x0000_i1025" DrawAspect="Content" ObjectID="_1664957708" r:id="rId10"/>
        </w:object>
      </w:r>
    </w:p>
    <w:p w:rsidR="00A52960" w:rsidRDefault="00A52960" w:rsidP="00A52960">
      <w:pPr>
        <w:pStyle w:val="ad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4B85">
        <w:rPr>
          <w:noProof/>
        </w:rPr>
        <w:t>1</w:t>
      </w:r>
      <w:r>
        <w:fldChar w:fldCharType="end"/>
      </w:r>
      <w:r>
        <w:t xml:space="preserve"> Radio bearer for MBS where PDCP has both PTM leg and PTP leg</w:t>
      </w:r>
    </w:p>
    <w:p w:rsidR="005772E4" w:rsidRDefault="005772E4" w:rsidP="008D209D">
      <w:pPr>
        <w:rPr>
          <w:lang w:val="en-US" w:eastAsia="ko-KR"/>
        </w:rPr>
      </w:pPr>
    </w:p>
    <w:p w:rsidR="00020945" w:rsidRPr="00654574" w:rsidRDefault="00020945" w:rsidP="00020945">
      <w:pPr>
        <w:rPr>
          <w:u w:val="single"/>
          <w:lang w:val="en-US" w:eastAsia="ko-KR"/>
        </w:rPr>
      </w:pPr>
      <w:r w:rsidRPr="00654574">
        <w:rPr>
          <w:rFonts w:hint="eastAsia"/>
          <w:u w:val="single"/>
          <w:lang w:val="en-US" w:eastAsia="ko-KR"/>
        </w:rPr>
        <w:t>PDCP feedback and retransmission</w:t>
      </w:r>
    </w:p>
    <w:p w:rsidR="002D2D35" w:rsidRDefault="00A52960" w:rsidP="00020945">
      <w:pPr>
        <w:rPr>
          <w:lang w:val="en-US" w:eastAsia="ko-KR"/>
        </w:rPr>
      </w:pPr>
      <w:r w:rsidRPr="00BC6A67">
        <w:rPr>
          <w:lang w:val="en-US" w:eastAsia="ko-KR"/>
        </w:rPr>
        <w:t xml:space="preserve">The PDCP entity </w:t>
      </w:r>
      <w:r>
        <w:rPr>
          <w:lang w:val="en-US" w:eastAsia="ko-KR"/>
        </w:rPr>
        <w:t>can dete</w:t>
      </w:r>
      <w:r w:rsidRPr="00BC6A67">
        <w:rPr>
          <w:lang w:val="en-US" w:eastAsia="ko-KR"/>
        </w:rPr>
        <w:t xml:space="preserve">cts which packets are lost on the PTM </w:t>
      </w:r>
      <w:r w:rsidR="00793A6D">
        <w:rPr>
          <w:lang w:val="en-US" w:eastAsia="ko-KR"/>
        </w:rPr>
        <w:t xml:space="preserve">leg and </w:t>
      </w:r>
      <w:r w:rsidRPr="00BC6A67">
        <w:rPr>
          <w:lang w:val="en-US" w:eastAsia="ko-KR"/>
        </w:rPr>
        <w:t xml:space="preserve">send uplink feedback of packet losses via the PTP </w:t>
      </w:r>
      <w:r w:rsidR="00793A6D">
        <w:rPr>
          <w:lang w:val="en-US" w:eastAsia="ko-KR"/>
        </w:rPr>
        <w:t>leg</w:t>
      </w:r>
      <w:r w:rsidR="005D0641">
        <w:rPr>
          <w:lang w:val="en-US" w:eastAsia="ko-KR"/>
        </w:rPr>
        <w:t xml:space="preserve"> as shown in the below figure.</w:t>
      </w:r>
    </w:p>
    <w:p w:rsidR="00D55A84" w:rsidRDefault="002D2D35" w:rsidP="008D209D">
      <w:pPr>
        <w:rPr>
          <w:lang w:val="en-US" w:eastAsia="ko-KR"/>
        </w:rPr>
      </w:pPr>
      <w:r>
        <w:rPr>
          <w:lang w:val="en-US" w:eastAsia="ko-KR"/>
        </w:rPr>
        <w:t xml:space="preserve">We assume that PTM leg provides unidirectional transmission from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to UE only. </w:t>
      </w:r>
      <w:r w:rsidR="00D55A84">
        <w:rPr>
          <w:lang w:val="en-US" w:eastAsia="ko-KR"/>
        </w:rPr>
        <w:t>Use of G-RNTI and RLC UM mode is well-aligned with unidirectional transmission of PTM delivery method. Although u</w:t>
      </w:r>
      <w:r w:rsidR="00A67949" w:rsidRPr="00BC6A67">
        <w:rPr>
          <w:lang w:val="en-US" w:eastAsia="ko-KR"/>
        </w:rPr>
        <w:t xml:space="preserve">plink path for uplink feedback transmission is not be provided in </w:t>
      </w:r>
      <w:r w:rsidR="00D55A84">
        <w:rPr>
          <w:lang w:val="en-US" w:eastAsia="ko-KR"/>
        </w:rPr>
        <w:t>PTM leg, i</w:t>
      </w:r>
      <w:r w:rsidR="00A67949" w:rsidRPr="00BC6A67">
        <w:rPr>
          <w:lang w:val="en-US" w:eastAsia="ko-KR"/>
        </w:rPr>
        <w:t>t would be poss</w:t>
      </w:r>
      <w:r w:rsidR="00D55A84">
        <w:rPr>
          <w:lang w:val="en-US" w:eastAsia="ko-KR"/>
        </w:rPr>
        <w:t>ible to send uplink feedback related to the PTM leg</w:t>
      </w:r>
      <w:r w:rsidR="00A67949" w:rsidRPr="00BC6A67">
        <w:rPr>
          <w:lang w:val="en-US" w:eastAsia="ko-KR"/>
        </w:rPr>
        <w:t xml:space="preserve"> via uplink path of the corresponding PTP </w:t>
      </w:r>
      <w:r w:rsidR="00D55A84">
        <w:rPr>
          <w:lang w:val="en-US" w:eastAsia="ko-KR"/>
        </w:rPr>
        <w:t>leg with a PDCP having both PTM le</w:t>
      </w:r>
      <w:r w:rsidR="00D042C0">
        <w:rPr>
          <w:lang w:val="en-US" w:eastAsia="ko-KR"/>
        </w:rPr>
        <w:t>g and PTP leg. Retransmission can be performed, based on UL feedback, via PTM leg or PTP leg in this structure.</w:t>
      </w:r>
    </w:p>
    <w:p w:rsidR="005D0641" w:rsidRDefault="005D0641" w:rsidP="008D209D">
      <w:pPr>
        <w:rPr>
          <w:lang w:val="en-US" w:eastAsia="ko-KR"/>
        </w:rPr>
      </w:pPr>
      <w:r w:rsidRPr="00BC6A67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5</w:t>
      </w:r>
      <w:r w:rsidRPr="00BC6A67">
        <w:rPr>
          <w:b/>
          <w:lang w:val="en-US" w:eastAsia="ko-KR"/>
        </w:rPr>
        <w:t xml:space="preserve">. </w:t>
      </w:r>
      <w:r>
        <w:rPr>
          <w:b/>
          <w:lang w:val="en-US" w:eastAsia="ko-KR"/>
        </w:rPr>
        <w:t>A</w:t>
      </w:r>
      <w:r w:rsidRPr="005D0641">
        <w:rPr>
          <w:b/>
          <w:lang w:val="en-US" w:eastAsia="ko-KR"/>
        </w:rPr>
        <w:t xml:space="preserve"> PDCP entity</w:t>
      </w:r>
      <w:r w:rsidRPr="005D0641">
        <w:t xml:space="preserve"> </w:t>
      </w:r>
      <w:r w:rsidRPr="005D0641">
        <w:rPr>
          <w:b/>
          <w:lang w:val="en-US" w:eastAsia="ko-KR"/>
        </w:rPr>
        <w:t xml:space="preserve">can detect </w:t>
      </w:r>
      <w:r>
        <w:rPr>
          <w:b/>
          <w:lang w:val="en-US" w:eastAsia="ko-KR"/>
        </w:rPr>
        <w:t>packet loss of</w:t>
      </w:r>
      <w:r w:rsidRPr="005D0641">
        <w:rPr>
          <w:b/>
          <w:lang w:val="en-US" w:eastAsia="ko-KR"/>
        </w:rPr>
        <w:t xml:space="preserve"> the PTM leg and send uplink feedback of </w:t>
      </w:r>
      <w:r>
        <w:rPr>
          <w:b/>
          <w:lang w:val="en-US" w:eastAsia="ko-KR"/>
        </w:rPr>
        <w:t>the packet loss information</w:t>
      </w:r>
      <w:r w:rsidRPr="005D0641">
        <w:rPr>
          <w:b/>
          <w:lang w:val="en-US" w:eastAsia="ko-KR"/>
        </w:rPr>
        <w:t xml:space="preserve"> via the PTP leg.</w:t>
      </w:r>
    </w:p>
    <w:p w:rsidR="005D0641" w:rsidRPr="005D0641" w:rsidRDefault="005D0641" w:rsidP="008D209D">
      <w:pPr>
        <w:rPr>
          <w:lang w:val="en-US" w:eastAsia="ko-KR"/>
        </w:rPr>
      </w:pPr>
    </w:p>
    <w:p w:rsidR="00124B85" w:rsidRDefault="00124B85" w:rsidP="00124B85">
      <w:pPr>
        <w:keepNext/>
        <w:jc w:val="center"/>
      </w:pPr>
      <w:r w:rsidRPr="00653C72">
        <w:rPr>
          <w:noProof/>
        </w:rPr>
        <w:object w:dxaOrig="5201" w:dyaOrig="3861">
          <v:shape id="_x0000_i1026" type="#_x0000_t75" style="width:260pt;height:193pt" o:ole="">
            <v:imagedata r:id="rId11" o:title=""/>
          </v:shape>
          <o:OLEObject Type="Embed" ProgID="Visio.Drawing.15" ShapeID="_x0000_i1026" DrawAspect="Content" ObjectID="_1664957709" r:id="rId12"/>
        </w:object>
      </w:r>
    </w:p>
    <w:p w:rsidR="00124B85" w:rsidRDefault="00124B85" w:rsidP="00124B85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Detection of packet loss on PTM leg and the UL feedback via PTP leg</w:t>
      </w:r>
    </w:p>
    <w:p w:rsidR="00020945" w:rsidRDefault="00020945" w:rsidP="00890F3A">
      <w:pPr>
        <w:rPr>
          <w:lang w:val="en-US" w:eastAsia="ko-KR"/>
        </w:rPr>
      </w:pPr>
    </w:p>
    <w:p w:rsidR="00727689" w:rsidRPr="00654574" w:rsidRDefault="00F1205D" w:rsidP="00890F3A">
      <w:pPr>
        <w:rPr>
          <w:u w:val="single"/>
          <w:lang w:val="en-US" w:eastAsia="ko-KR"/>
        </w:rPr>
      </w:pPr>
      <w:r>
        <w:rPr>
          <w:u w:val="single"/>
          <w:lang w:val="en-US" w:eastAsia="ko-KR"/>
        </w:rPr>
        <w:t>RLC mode for PTM delivery method</w:t>
      </w:r>
    </w:p>
    <w:p w:rsidR="00097A60" w:rsidRDefault="00B3471A" w:rsidP="00020945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We firstly assumed that an RLC entity for PTM delivery method </w:t>
      </w:r>
      <w:r w:rsidR="00F1205D">
        <w:rPr>
          <w:rFonts w:hint="eastAsia"/>
          <w:lang w:val="en-US" w:eastAsia="ko-KR"/>
        </w:rPr>
        <w:t xml:space="preserve">is configured with RLC UM. </w:t>
      </w:r>
      <w:r w:rsidR="00097A60" w:rsidRPr="003A29AE">
        <w:rPr>
          <w:lang w:val="en-US" w:eastAsia="ko-KR"/>
        </w:rPr>
        <w:t xml:space="preserve">A radio bearer of PTM delivery method is assumed to provide unidirectional transmission from </w:t>
      </w:r>
      <w:proofErr w:type="spellStart"/>
      <w:r w:rsidR="00097A60" w:rsidRPr="003A29AE">
        <w:rPr>
          <w:lang w:val="en-US" w:eastAsia="ko-KR"/>
        </w:rPr>
        <w:t>gNB</w:t>
      </w:r>
      <w:proofErr w:type="spellEnd"/>
      <w:r w:rsidR="00097A60" w:rsidRPr="003A29AE">
        <w:rPr>
          <w:lang w:val="en-US" w:eastAsia="ko-KR"/>
        </w:rPr>
        <w:t xml:space="preserve"> to UE only.</w:t>
      </w:r>
      <w:r w:rsidR="00097A60">
        <w:rPr>
          <w:lang w:val="en-US" w:eastAsia="ko-KR"/>
        </w:rPr>
        <w:t xml:space="preserve"> It is well-aligned with that G-RNTI is used for PTM delivery method, which is shared with a set of UEs. </w:t>
      </w:r>
      <w:r w:rsidR="00F1205D">
        <w:rPr>
          <w:lang w:val="en-US" w:eastAsia="ko-KR"/>
        </w:rPr>
        <w:t xml:space="preserve">For reliability improvement of PTM delivery method, </w:t>
      </w:r>
      <w:r w:rsidR="004A2850">
        <w:rPr>
          <w:lang w:val="en-US" w:eastAsia="ko-KR"/>
        </w:rPr>
        <w:t xml:space="preserve">the above-mentioned </w:t>
      </w:r>
      <w:r w:rsidR="00F1205D">
        <w:rPr>
          <w:lang w:val="en-US" w:eastAsia="ko-KR"/>
        </w:rPr>
        <w:t xml:space="preserve">PDCP feedback and retransmission is preferred to support of </w:t>
      </w:r>
      <w:r w:rsidR="00097A60">
        <w:rPr>
          <w:lang w:val="en-US" w:eastAsia="ko-KR"/>
        </w:rPr>
        <w:t>RLC AM for PTM delivery method. We do not consider support of RLC AM mode for PTM delivery method.</w:t>
      </w:r>
    </w:p>
    <w:p w:rsidR="00EA03BC" w:rsidRDefault="00EA03BC" w:rsidP="00BC6A67">
      <w:pPr>
        <w:rPr>
          <w:lang w:val="en-US" w:eastAsia="ko-KR"/>
        </w:rPr>
      </w:pPr>
    </w:p>
    <w:p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:rsidR="009B141C" w:rsidRDefault="00BC6A67">
      <w:pPr>
        <w:rPr>
          <w:lang w:val="en-US" w:eastAsia="ko-KR"/>
        </w:rPr>
      </w:pPr>
      <w:r w:rsidRPr="00BC6A67">
        <w:rPr>
          <w:lang w:val="en-US" w:eastAsia="ko-KR"/>
        </w:rPr>
        <w:t>In this contribution, we have discussed reliabil</w:t>
      </w:r>
      <w:r>
        <w:rPr>
          <w:lang w:val="en-US" w:eastAsia="ko-KR"/>
        </w:rPr>
        <w:t>ity improvement and UL feedback in NR multicast.</w:t>
      </w:r>
    </w:p>
    <w:p w:rsidR="005D0641" w:rsidRDefault="005D0641" w:rsidP="004F08D0">
      <w:pPr>
        <w:rPr>
          <w:b/>
          <w:lang w:val="en-US" w:eastAsia="ko-KR"/>
        </w:rPr>
      </w:pPr>
      <w:r w:rsidRPr="00BC6A67">
        <w:rPr>
          <w:b/>
          <w:lang w:val="en-US" w:eastAsia="ko-KR"/>
        </w:rPr>
        <w:t xml:space="preserve">Proposal 1. </w:t>
      </w:r>
      <w:r>
        <w:rPr>
          <w:b/>
          <w:lang w:val="en-US" w:eastAsia="ko-KR"/>
        </w:rPr>
        <w:t>PDCP sublayer is used for NR multicast</w:t>
      </w:r>
      <w:r w:rsidRPr="00BC6A67">
        <w:rPr>
          <w:b/>
          <w:lang w:val="en-US" w:eastAsia="ko-KR"/>
        </w:rPr>
        <w:t>.</w:t>
      </w:r>
    </w:p>
    <w:p w:rsidR="005D0641" w:rsidRPr="005D0641" w:rsidRDefault="005D0641" w:rsidP="005D0641">
      <w:pPr>
        <w:rPr>
          <w:b/>
          <w:lang w:val="en-US" w:eastAsia="ko-KR"/>
        </w:rPr>
      </w:pPr>
      <w:r w:rsidRPr="00BC6A67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BC6A67">
        <w:rPr>
          <w:b/>
          <w:lang w:val="en-US" w:eastAsia="ko-KR"/>
        </w:rPr>
        <w:t xml:space="preserve">. </w:t>
      </w:r>
      <w:r>
        <w:rPr>
          <w:b/>
          <w:lang w:val="en-US" w:eastAsia="ko-KR"/>
        </w:rPr>
        <w:t>A</w:t>
      </w:r>
      <w:r w:rsidRPr="005D0641">
        <w:rPr>
          <w:b/>
          <w:lang w:val="en-US" w:eastAsia="ko-KR"/>
        </w:rPr>
        <w:t xml:space="preserve"> PDCP entity can be configured with both PTM leg and PTP leg</w:t>
      </w:r>
      <w:r w:rsidRPr="00BC6A67">
        <w:rPr>
          <w:b/>
          <w:lang w:val="en-US" w:eastAsia="ko-KR"/>
        </w:rPr>
        <w:t>.</w:t>
      </w:r>
    </w:p>
    <w:p w:rsidR="005D0641" w:rsidRDefault="005D0641" w:rsidP="005D0641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3. A PTM leg is configured with </w:t>
      </w:r>
      <w:r w:rsidRPr="00BC12A8">
        <w:rPr>
          <w:b/>
          <w:lang w:val="en-US" w:eastAsia="ko-KR"/>
        </w:rPr>
        <w:t>RLC</w:t>
      </w:r>
      <w:r>
        <w:rPr>
          <w:b/>
          <w:lang w:val="en-US" w:eastAsia="ko-KR"/>
        </w:rPr>
        <w:t xml:space="preserve"> UM</w:t>
      </w:r>
      <w:r w:rsidRPr="00BC12A8">
        <w:rPr>
          <w:b/>
          <w:lang w:val="en-US" w:eastAsia="ko-KR"/>
        </w:rPr>
        <w:t>.</w:t>
      </w:r>
    </w:p>
    <w:p w:rsidR="005D0641" w:rsidRDefault="005D0641" w:rsidP="005D0641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4. A PTP leg </w:t>
      </w:r>
      <w:r w:rsidRPr="00BC12A8">
        <w:rPr>
          <w:b/>
          <w:lang w:val="en-US" w:eastAsia="ko-KR"/>
        </w:rPr>
        <w:t>can be configured with either RLC</w:t>
      </w:r>
      <w:r>
        <w:rPr>
          <w:b/>
          <w:lang w:val="en-US" w:eastAsia="ko-KR"/>
        </w:rPr>
        <w:t xml:space="preserve"> UM</w:t>
      </w:r>
      <w:r w:rsidRPr="00BC12A8">
        <w:rPr>
          <w:b/>
          <w:lang w:val="en-US" w:eastAsia="ko-KR"/>
        </w:rPr>
        <w:t xml:space="preserve"> or RLC</w:t>
      </w:r>
      <w:r>
        <w:rPr>
          <w:b/>
          <w:lang w:val="en-US" w:eastAsia="ko-KR"/>
        </w:rPr>
        <w:t xml:space="preserve"> AM</w:t>
      </w:r>
      <w:r w:rsidRPr="00BC12A8">
        <w:rPr>
          <w:b/>
          <w:lang w:val="en-US" w:eastAsia="ko-KR"/>
        </w:rPr>
        <w:t>.</w:t>
      </w:r>
    </w:p>
    <w:p w:rsidR="00BC6A67" w:rsidRDefault="005D0641" w:rsidP="00BC6A67">
      <w:pPr>
        <w:rPr>
          <w:b/>
          <w:lang w:val="en-US" w:eastAsia="ko-KR"/>
        </w:rPr>
      </w:pPr>
      <w:r w:rsidRPr="00BC6A67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5</w:t>
      </w:r>
      <w:r w:rsidRPr="00BC6A67">
        <w:rPr>
          <w:b/>
          <w:lang w:val="en-US" w:eastAsia="ko-KR"/>
        </w:rPr>
        <w:t xml:space="preserve">. </w:t>
      </w:r>
      <w:r>
        <w:rPr>
          <w:b/>
          <w:lang w:val="en-US" w:eastAsia="ko-KR"/>
        </w:rPr>
        <w:t>A</w:t>
      </w:r>
      <w:r w:rsidRPr="005D0641">
        <w:rPr>
          <w:b/>
          <w:lang w:val="en-US" w:eastAsia="ko-KR"/>
        </w:rPr>
        <w:t xml:space="preserve"> PDCP entity</w:t>
      </w:r>
      <w:r w:rsidRPr="005D0641">
        <w:t xml:space="preserve"> </w:t>
      </w:r>
      <w:r w:rsidRPr="005D0641">
        <w:rPr>
          <w:b/>
          <w:lang w:val="en-US" w:eastAsia="ko-KR"/>
        </w:rPr>
        <w:t xml:space="preserve">can detect </w:t>
      </w:r>
      <w:r>
        <w:rPr>
          <w:b/>
          <w:lang w:val="en-US" w:eastAsia="ko-KR"/>
        </w:rPr>
        <w:t>packet loss of</w:t>
      </w:r>
      <w:r w:rsidRPr="005D0641">
        <w:rPr>
          <w:b/>
          <w:lang w:val="en-US" w:eastAsia="ko-KR"/>
        </w:rPr>
        <w:t xml:space="preserve"> the PTM leg and send uplink feedback of </w:t>
      </w:r>
      <w:r>
        <w:rPr>
          <w:b/>
          <w:lang w:val="en-US" w:eastAsia="ko-KR"/>
        </w:rPr>
        <w:t>the packet loss information</w:t>
      </w:r>
      <w:r w:rsidRPr="005D0641">
        <w:rPr>
          <w:b/>
          <w:lang w:val="en-US" w:eastAsia="ko-KR"/>
        </w:rPr>
        <w:t xml:space="preserve"> via the PTP leg.</w:t>
      </w:r>
    </w:p>
    <w:p w:rsidR="00C77D3A" w:rsidRDefault="00C77D3A" w:rsidP="00C77D3A">
      <w:pPr>
        <w:rPr>
          <w:lang w:val="en-US" w:eastAsia="ko-KR"/>
        </w:rPr>
      </w:pPr>
    </w:p>
    <w:p w:rsidR="00C77D3A" w:rsidRDefault="00C77D3A" w:rsidP="00C77D3A">
      <w:pPr>
        <w:pStyle w:val="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Pr="006845FC">
        <w:rPr>
          <w:lang w:val="en-US"/>
        </w:rPr>
        <w:t>References</w:t>
      </w:r>
    </w:p>
    <w:p w:rsidR="00C77D3A" w:rsidRPr="00697110" w:rsidRDefault="00C77D3A" w:rsidP="00C77D3A">
      <w:pPr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1</w:t>
      </w:r>
      <w:r>
        <w:rPr>
          <w:rFonts w:hint="eastAsia"/>
          <w:lang w:val="en-US" w:eastAsia="ko-KR"/>
        </w:rPr>
        <w:t xml:space="preserve">] </w:t>
      </w:r>
      <w:r w:rsidRPr="00C77D3A">
        <w:rPr>
          <w:lang w:val="en-US" w:eastAsia="ko-KR"/>
        </w:rPr>
        <w:t>R2-2008032</w:t>
      </w:r>
      <w:r>
        <w:rPr>
          <w:lang w:val="en-US" w:eastAsia="ko-KR"/>
        </w:rPr>
        <w:t xml:space="preserve">, </w:t>
      </w:r>
      <w:r w:rsidRPr="00C77D3A">
        <w:rPr>
          <w:lang w:val="en-US" w:eastAsia="ko-KR"/>
        </w:rPr>
        <w:t>Discussion on reliability improvement and UL feedback in NR multicast</w:t>
      </w:r>
      <w:r w:rsidRPr="00C77D3A">
        <w:rPr>
          <w:lang w:val="en-US" w:eastAsia="ko-KR"/>
        </w:rPr>
        <w:tab/>
      </w:r>
      <w:r>
        <w:rPr>
          <w:lang w:val="en-US" w:eastAsia="ko-KR"/>
        </w:rPr>
        <w:t xml:space="preserve">, </w:t>
      </w:r>
      <w:r w:rsidRPr="00C77D3A">
        <w:rPr>
          <w:lang w:val="en-US" w:eastAsia="ko-KR"/>
        </w:rPr>
        <w:t>LG Electronics Inc.</w:t>
      </w:r>
    </w:p>
    <w:p w:rsidR="00C77D3A" w:rsidRPr="00C77D3A" w:rsidRDefault="00C77D3A" w:rsidP="004F08D0">
      <w:pPr>
        <w:rPr>
          <w:lang w:val="en-US" w:eastAsia="ko-KR"/>
        </w:rPr>
      </w:pPr>
      <w:r>
        <w:rPr>
          <w:lang w:val="en-US" w:eastAsia="ko-KR"/>
        </w:rPr>
        <w:t xml:space="preserve">[2] </w:t>
      </w:r>
      <w:r w:rsidRPr="00C77D3A">
        <w:rPr>
          <w:lang w:val="en-US" w:eastAsia="ko-KR"/>
        </w:rPr>
        <w:t>R2-2008031</w:t>
      </w:r>
      <w:r>
        <w:rPr>
          <w:lang w:val="en-US" w:eastAsia="ko-KR"/>
        </w:rPr>
        <w:t xml:space="preserve">, </w:t>
      </w:r>
      <w:r w:rsidRPr="00C77D3A">
        <w:rPr>
          <w:lang w:val="en-US" w:eastAsia="ko-KR"/>
        </w:rPr>
        <w:t>Discussion on user-plane structure for NR multicast</w:t>
      </w:r>
      <w:r>
        <w:rPr>
          <w:lang w:val="en-US" w:eastAsia="ko-KR"/>
        </w:rPr>
        <w:t>,</w:t>
      </w:r>
      <w:r w:rsidRPr="00C77D3A">
        <w:rPr>
          <w:lang w:val="en-US" w:eastAsia="ko-KR"/>
        </w:rPr>
        <w:tab/>
        <w:t>LG Electronics Inc.</w:t>
      </w:r>
    </w:p>
    <w:sectPr w:rsidR="00C77D3A" w:rsidRPr="00C77D3A">
      <w:footerReference w:type="even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024" w:rsidRDefault="00424024">
      <w:pPr>
        <w:spacing w:after="0" w:line="240" w:lineRule="auto"/>
      </w:pPr>
      <w:r>
        <w:separator/>
      </w:r>
    </w:p>
  </w:endnote>
  <w:endnote w:type="continuationSeparator" w:id="0">
    <w:p w:rsidR="00424024" w:rsidRDefault="00424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41C" w:rsidRDefault="00C754A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9B141C" w:rsidRDefault="009B141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41C" w:rsidRDefault="00C754A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63F9">
      <w:rPr>
        <w:rStyle w:val="a9"/>
        <w:noProof/>
      </w:rPr>
      <w:t>1</w:t>
    </w:r>
    <w:r>
      <w:rPr>
        <w:rStyle w:val="a9"/>
      </w:rPr>
      <w:fldChar w:fldCharType="end"/>
    </w:r>
  </w:p>
  <w:p w:rsidR="009B141C" w:rsidRDefault="009B141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024" w:rsidRDefault="00424024">
      <w:pPr>
        <w:spacing w:after="0" w:line="240" w:lineRule="auto"/>
      </w:pPr>
      <w:r>
        <w:separator/>
      </w:r>
    </w:p>
  </w:footnote>
  <w:footnote w:type="continuationSeparator" w:id="0">
    <w:p w:rsidR="00424024" w:rsidRDefault="00424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A0817"/>
    <w:multiLevelType w:val="hybridMultilevel"/>
    <w:tmpl w:val="2E6A180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1C"/>
    <w:rsid w:val="00020945"/>
    <w:rsid w:val="00036AAE"/>
    <w:rsid w:val="000965B7"/>
    <w:rsid w:val="00097A60"/>
    <w:rsid w:val="000E0FCF"/>
    <w:rsid w:val="000E7DF6"/>
    <w:rsid w:val="00124B85"/>
    <w:rsid w:val="0015394D"/>
    <w:rsid w:val="001F02FE"/>
    <w:rsid w:val="001F5299"/>
    <w:rsid w:val="00207F9A"/>
    <w:rsid w:val="002417BF"/>
    <w:rsid w:val="002D2D35"/>
    <w:rsid w:val="002E6047"/>
    <w:rsid w:val="003838D6"/>
    <w:rsid w:val="003A29AE"/>
    <w:rsid w:val="003B362E"/>
    <w:rsid w:val="003B6AFD"/>
    <w:rsid w:val="003C71CD"/>
    <w:rsid w:val="00424024"/>
    <w:rsid w:val="00452037"/>
    <w:rsid w:val="004551DF"/>
    <w:rsid w:val="00476464"/>
    <w:rsid w:val="004A2850"/>
    <w:rsid w:val="004F08D0"/>
    <w:rsid w:val="00531DCE"/>
    <w:rsid w:val="00536102"/>
    <w:rsid w:val="00574307"/>
    <w:rsid w:val="005772E4"/>
    <w:rsid w:val="00583AA1"/>
    <w:rsid w:val="005D0641"/>
    <w:rsid w:val="005E333A"/>
    <w:rsid w:val="00607D3A"/>
    <w:rsid w:val="00622734"/>
    <w:rsid w:val="00654574"/>
    <w:rsid w:val="006845FC"/>
    <w:rsid w:val="006D32A1"/>
    <w:rsid w:val="007123BB"/>
    <w:rsid w:val="00727689"/>
    <w:rsid w:val="0073192B"/>
    <w:rsid w:val="007539DF"/>
    <w:rsid w:val="00793A6D"/>
    <w:rsid w:val="00805194"/>
    <w:rsid w:val="00807641"/>
    <w:rsid w:val="00890F3A"/>
    <w:rsid w:val="00897416"/>
    <w:rsid w:val="008D209D"/>
    <w:rsid w:val="00904540"/>
    <w:rsid w:val="00991BF4"/>
    <w:rsid w:val="009B141C"/>
    <w:rsid w:val="00A52960"/>
    <w:rsid w:val="00A67949"/>
    <w:rsid w:val="00B3471A"/>
    <w:rsid w:val="00BC12A8"/>
    <w:rsid w:val="00BC6A67"/>
    <w:rsid w:val="00C30562"/>
    <w:rsid w:val="00C754A1"/>
    <w:rsid w:val="00C77D3A"/>
    <w:rsid w:val="00C95E87"/>
    <w:rsid w:val="00D042C0"/>
    <w:rsid w:val="00D42011"/>
    <w:rsid w:val="00D55A84"/>
    <w:rsid w:val="00D56D07"/>
    <w:rsid w:val="00D6393F"/>
    <w:rsid w:val="00D663F9"/>
    <w:rsid w:val="00D8082F"/>
    <w:rsid w:val="00DA7DA9"/>
    <w:rsid w:val="00E85D57"/>
    <w:rsid w:val="00EA03BC"/>
    <w:rsid w:val="00EE0769"/>
    <w:rsid w:val="00F1205D"/>
    <w:rsid w:val="00F65450"/>
    <w:rsid w:val="00F71BEF"/>
    <w:rsid w:val="00FE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2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D09427-2061-470F-BAE3-826C2922C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2060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 - Seong Kim</cp:lastModifiedBy>
  <cp:revision>202</cp:revision>
  <dcterms:created xsi:type="dcterms:W3CDTF">2020-03-04T00:07:00Z</dcterms:created>
  <dcterms:modified xsi:type="dcterms:W3CDTF">2020-10-23T02:25:00Z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